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471B9" w:rsidTr="00F471B9">
        <w:tc>
          <w:tcPr>
            <w:tcW w:w="4785" w:type="dxa"/>
          </w:tcPr>
          <w:p w:rsidR="00F471B9" w:rsidRDefault="00F471B9" w:rsidP="00F47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1B9" w:rsidRPr="00F471B9" w:rsidRDefault="00F471B9" w:rsidP="00F4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471B9" w:rsidRPr="00F471B9" w:rsidRDefault="00F471B9" w:rsidP="00F4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471B9" w:rsidRPr="00F471B9" w:rsidRDefault="00F471B9" w:rsidP="00F4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B9">
              <w:rPr>
                <w:rFonts w:ascii="Times New Roman" w:hAnsi="Times New Roman" w:cs="Times New Roman"/>
                <w:sz w:val="24"/>
                <w:szCs w:val="24"/>
              </w:rPr>
              <w:t>МОУ Казачинская СОШ________________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9" w:rsidRPr="00F471B9" w:rsidRDefault="00F471B9" w:rsidP="00F4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B9">
              <w:rPr>
                <w:rFonts w:ascii="Times New Roman" w:hAnsi="Times New Roman" w:cs="Times New Roman"/>
                <w:sz w:val="24"/>
                <w:szCs w:val="24"/>
              </w:rPr>
              <w:t>А.В. Виноградов</w:t>
            </w:r>
          </w:p>
          <w:p w:rsidR="00F471B9" w:rsidRDefault="00F471B9" w:rsidP="00F4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9" w:rsidRPr="00F471B9" w:rsidRDefault="00F471B9" w:rsidP="00F4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68/1 от 31.08.2013г.</w:t>
            </w:r>
          </w:p>
          <w:p w:rsidR="00F471B9" w:rsidRDefault="00F471B9" w:rsidP="00F47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6A" w:rsidRPr="00F471B9" w:rsidRDefault="0039606A" w:rsidP="00F471B9">
      <w:pPr>
        <w:shd w:val="clear" w:color="auto" w:fill="FFFFFF"/>
        <w:spacing w:after="88" w:line="274" w:lineRule="atLeast"/>
        <w:ind w:left="4"/>
        <w:jc w:val="both"/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</w:rPr>
      </w:pPr>
    </w:p>
    <w:p w:rsidR="00F471B9" w:rsidRDefault="00F471B9" w:rsidP="00F471B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</w:pPr>
    </w:p>
    <w:p w:rsidR="00F471B9" w:rsidRDefault="00F471B9" w:rsidP="00F471B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</w:pPr>
    </w:p>
    <w:p w:rsidR="00F471B9" w:rsidRDefault="00F471B9" w:rsidP="00F471B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</w:pPr>
    </w:p>
    <w:p w:rsidR="0039606A" w:rsidRPr="00F471B9" w:rsidRDefault="0039606A" w:rsidP="00F471B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  <w:t>ФУНКЦИОНАЛЬНЫЕ ОБЯЗАННОСТИ</w:t>
      </w:r>
    </w:p>
    <w:p w:rsidR="0039606A" w:rsidRPr="00F471B9" w:rsidRDefault="0039606A" w:rsidP="00F471B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  <w:t xml:space="preserve">РУКОВОДИТЕЛЯ </w:t>
      </w:r>
      <w:r w:rsidR="00F607D8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  <w:t xml:space="preserve"> ШКОЛЬНОГО </w:t>
      </w: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  <w:t>МЕТОДИЧЕСКОГО ОБЪЕДИНЕНИЯ</w:t>
      </w:r>
      <w:r w:rsidR="00F607D8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  <w:t xml:space="preserve"> (ШМО)</w:t>
      </w:r>
    </w:p>
    <w:p w:rsidR="0039606A" w:rsidRPr="00F471B9" w:rsidRDefault="0039606A" w:rsidP="00F471B9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  <w:t> </w:t>
      </w:r>
    </w:p>
    <w:p w:rsidR="0039606A" w:rsidRPr="00F471B9" w:rsidRDefault="0039606A" w:rsidP="00C046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Общие положения.</w:t>
      </w:r>
    </w:p>
    <w:p w:rsidR="0039606A" w:rsidRPr="00F471B9" w:rsidRDefault="0039606A" w:rsidP="00C04671">
      <w:pPr>
        <w:pStyle w:val="a3"/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ind w:left="407" w:right="22" w:hanging="3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1.1. Руководитель методического объединения школы назначается и освобождается от </w:t>
      </w:r>
      <w:r w:rsidRPr="00F471B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должности директором школы.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                              </w:t>
      </w:r>
    </w:p>
    <w:p w:rsidR="0039606A" w:rsidRPr="00F471B9" w:rsidRDefault="0039606A" w:rsidP="00C04671">
      <w:pPr>
        <w:shd w:val="clear" w:color="auto" w:fill="FFFFFF"/>
        <w:spacing w:before="7" w:after="0" w:line="240" w:lineRule="auto"/>
        <w:ind w:left="349" w:right="22" w:hanging="2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1.2.Руководитель методического объединения в своей деятельности -  руководствуется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следующими нормативно-правовыми документами:</w:t>
      </w:r>
    </w:p>
    <w:p w:rsidR="0039606A" w:rsidRPr="00F471B9" w:rsidRDefault="0039606A" w:rsidP="00C04671">
      <w:pPr>
        <w:shd w:val="clear" w:color="auto" w:fill="FFFFFF"/>
        <w:spacing w:before="4"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27"/>
          <w:sz w:val="24"/>
          <w:szCs w:val="24"/>
        </w:rPr>
        <w:t xml:space="preserve">1.   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об образовании Российской Федерации;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 xml:space="preserve">2.  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Конвенция о правах ребёнка;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>3.   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Конституция и законы Российской Федерации;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886" w:hanging="3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>4.   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Инструкции,  приказы, распоряжения комитета по образованию;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6"/>
          <w:sz w:val="24"/>
          <w:szCs w:val="24"/>
        </w:rPr>
        <w:t>5.   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Устав школы, приказы, распоряжения директора школы, администрации;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886" w:hanging="3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>6.   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39606A" w:rsidRPr="00F471B9" w:rsidRDefault="0039606A" w:rsidP="00C04671">
      <w:pPr>
        <w:shd w:val="clear" w:color="auto" w:fill="FFFFFF"/>
        <w:spacing w:before="4"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8"/>
          <w:sz w:val="24"/>
          <w:szCs w:val="24"/>
        </w:rPr>
        <w:t>7.   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Настоящим положением.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356" w:right="11" w:hanging="3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>1.3.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Руководитель методического объединения подчиняется в своей деятельности заместителю директора по учебно – воспитательной работе, директору школы.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360" w:hanging="3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 xml:space="preserve">1.4. 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методического объединения должен иметь высшее профессиональное образование и стаж работы не менее 3 лет.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360" w:right="22" w:hanging="3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 xml:space="preserve">1.5. 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Руководителю методического объединения непосредственно подчиняются педагоги, входящие в состав методического объединения.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color w:val="333333"/>
          <w:spacing w:val="-10"/>
          <w:sz w:val="24"/>
          <w:szCs w:val="24"/>
        </w:rPr>
      </w:pPr>
    </w:p>
    <w:p w:rsidR="0039606A" w:rsidRPr="00F471B9" w:rsidRDefault="0039606A" w:rsidP="00C046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Функции руководителя методического объединения.</w:t>
      </w:r>
    </w:p>
    <w:p w:rsidR="0039606A" w:rsidRPr="00F471B9" w:rsidRDefault="0039606A" w:rsidP="00C04671">
      <w:pPr>
        <w:pStyle w:val="a3"/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>2.1.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Организация методической, экспериментальной, инновационной работы методическом объединении, руководство данной работой и контроль за развитием этого процесса.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2.2.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Методическое руководство и координация работы учителей, входящих в состав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методического объединения.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2.3. 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Руководство и контроль за организацией учебной деятельности учащихся.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2.4.        </w:t>
      </w:r>
      <w:r w:rsidRPr="00F471B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Организация текущего и перспективного планирования, контроль за его выполнением.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4" w:right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2.5. 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</w:rPr>
        <w:t>3.</w:t>
      </w:r>
      <w:r w:rsidRPr="00F47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Должностные обязанности руководителя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методического объединения.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Руководитель методического объединения обязан: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>3.1.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Организовывать текущее и перспективное планирование методической, экспериментальной и инновационной деятельности методического объединения (план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утверждается  заместителем директора по научно-методической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работе).</w:t>
      </w:r>
    </w:p>
    <w:p w:rsidR="0039606A" w:rsidRPr="00F471B9" w:rsidRDefault="0039606A" w:rsidP="00C04671">
      <w:pPr>
        <w:shd w:val="clear" w:color="auto" w:fill="FFFFFF"/>
        <w:spacing w:before="4" w:after="0" w:line="240" w:lineRule="auto"/>
        <w:ind w:left="11" w:right="46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lastRenderedPageBreak/>
        <w:t xml:space="preserve">3.2.       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Руководить разработкой календарно-тематических планов, учебно-методических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пособий, дидактических и наглядных материалов по предметам, организовать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оперативную корректировку учебно-методических материалов.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11" w:right="2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3.3.       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Организовать текущее и перспективное планирование деятельности методического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11" w:right="2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3.4. 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Анализировать итоги деятельности методического объединения за учебный год, на основе выявленных проблем планировать деятельность методического объединения на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новый учебный год.</w:t>
      </w:r>
    </w:p>
    <w:p w:rsidR="0039606A" w:rsidRPr="00F471B9" w:rsidRDefault="0039606A" w:rsidP="00C04671">
      <w:pPr>
        <w:shd w:val="clear" w:color="auto" w:fill="FFFFFF"/>
        <w:spacing w:before="4"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3.5. 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состояние кадрового потенциала методического объединения.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11" w:right="46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3.6.       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Контролировать прохождение учителями учебных программ с учётом глубины </w:t>
      </w:r>
      <w:r w:rsidR="00C0467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="00C0467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к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ачества прохождения программ.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3.7.   </w:t>
      </w:r>
      <w:r w:rsidRPr="00F471B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Посещать уроки и внеклассные занятия учителей методического объединения с целью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оказания методической помощи</w:t>
      </w:r>
    </w:p>
    <w:p w:rsidR="0039606A" w:rsidRPr="00F471B9" w:rsidRDefault="0039606A" w:rsidP="00C04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3.8.        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Участвовать в проведении олимпиад, научно-практических конференций учащихся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3.9.   </w:t>
      </w:r>
      <w:r w:rsidRPr="00F471B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Ставить в известность  заместителя директора по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учебно-воспитательной работе обо всех изменениях в экспериментальной работе.</w:t>
      </w:r>
    </w:p>
    <w:p w:rsidR="0039606A" w:rsidRPr="00F471B9" w:rsidRDefault="0039606A" w:rsidP="00C0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471B9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3.10. 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Своевременно составлять необходимую документацию методического объединения.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3.11. 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Руководить проведением предметных (методических) недель, декад, месячников.</w:t>
      </w:r>
    </w:p>
    <w:p w:rsidR="0039606A" w:rsidRPr="00F471B9" w:rsidRDefault="0039606A" w:rsidP="00C04671">
      <w:pPr>
        <w:shd w:val="clear" w:color="auto" w:fill="FFFFFF"/>
        <w:spacing w:before="4"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3.12. 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Принимать участие в работе аттестационной комиссии.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3.13. 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Организовывать повышение квалификации преподавательского состава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методического объединения, давать рекомендации учителям желающим повышать свою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квалификационную категорию.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7" w:right="92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3.14.        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Оказывать помощь педагогам методического объединения в овладении ими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навыками аналитической и других видов деятельности.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3.15.        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Организовывать проведение педагогических (методических) экспериментов, </w:t>
      </w:r>
      <w:r w:rsidRPr="00F471B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внедрение в учебный процесс методических достижений и новых технологий обучения.</w:t>
      </w:r>
    </w:p>
    <w:p w:rsidR="0039606A" w:rsidRPr="00F471B9" w:rsidRDefault="0039606A" w:rsidP="00C04671">
      <w:pPr>
        <w:shd w:val="clear" w:color="auto" w:fill="FFFFFF"/>
        <w:spacing w:before="4"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3.16. 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Отвечать за распространение опыта работы педагогов методического объединения.</w:t>
      </w:r>
    </w:p>
    <w:p w:rsidR="00EF3640" w:rsidRPr="00F471B9" w:rsidRDefault="00EF3640" w:rsidP="00C04671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</w:rPr>
        <w:t>4.</w:t>
      </w:r>
      <w:r w:rsidRPr="00F47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</w:t>
      </w: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Права руководителя методического объединения.</w:t>
      </w:r>
    </w:p>
    <w:p w:rsidR="00EF3640" w:rsidRPr="00F471B9" w:rsidRDefault="00EF3640" w:rsidP="00C04671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Руководитель методического объединения имеет право: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7" w:right="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4.1.    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выбирать формы и методы работы с педагогами методического объединения, планировать работу, исходя из общего плана работы школы и педагогической целесообразности;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7" w:right="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4.2.    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Участвовать в управлении школой в порядке, определенном Уставом школы, участвовать в работе Педагогического совета школы;</w:t>
      </w:r>
    </w:p>
    <w:p w:rsidR="0039606A" w:rsidRPr="00F471B9" w:rsidRDefault="0039606A" w:rsidP="00C0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471B9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4.3.  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Защищать профессиональную честь и достоинство;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4.4.  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Знакомиться с жалобами, давать объяснения;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11" w:right="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>4.5.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    Присутствовать на любых занятиях, проводимых педагогическим коллективом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школы;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4.6. 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Повышать квалификацию;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4.7. 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Аттестовываться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</w:rPr>
        <w:t>5.</w:t>
      </w:r>
      <w:r w:rsidRPr="00F47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</w:t>
      </w: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Ответственность руководителя методического объединения.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ind w:left="14" w:right="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5.1.         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За неисполнение или ненадлежащее исполнение без уважительных причин Устава и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 внутреннего трудового распорядка школы, законных распоряжений директора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школы и иных локальных актов, должностных обязанностей, установленных настоящим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Положением, в том числе за не использование предоставленных прав, руководитель методического объединения несет дисциплинарную ответственность в порядке, определенным трудовым законодательством.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5.2.         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>5.3.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За нарушение правил пожарной безопасности, охраны труда, санитарно-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гигиенических правил организации методического процесса руководитель методического объединения привлекается к административной ответственности в порядке и в случаях,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предусмотренных административным законодательством.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</w:rPr>
        <w:t>5.4.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За виновное причинение школе или участникам методического процесса ущерба в связи с исполнением (не исполнением) своих должностных обязанностей руководитель </w:t>
      </w: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методического объединения несет материальную ответственность в порядке и пределах, установленных трудовым и (или) гражданским законодательством.</w:t>
      </w:r>
    </w:p>
    <w:p w:rsidR="0039606A" w:rsidRPr="00F471B9" w:rsidRDefault="0039606A" w:rsidP="00C04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6. Взаимодействие с администрацией.</w:t>
      </w:r>
    </w:p>
    <w:p w:rsidR="0039606A" w:rsidRPr="00F471B9" w:rsidRDefault="0039606A" w:rsidP="00C04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606A" w:rsidRPr="00F471B9" w:rsidRDefault="0039606A" w:rsidP="00C04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Руководитель методического объединения:</w:t>
      </w:r>
    </w:p>
    <w:p w:rsidR="0039606A" w:rsidRPr="00F471B9" w:rsidRDefault="0039606A" w:rsidP="00C0467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6.1.      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Систематически обменивается информацией по вопросам, входящим в его компетенцию, с педагогическими работниками школы, руководителем методического совета, заместителем директора школы по  УВР, заместителем директора по воспитательной работе, директором школы.</w:t>
      </w:r>
    </w:p>
    <w:p w:rsidR="00331F5B" w:rsidRPr="00F471B9" w:rsidRDefault="0039606A" w:rsidP="00C0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B9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6.2.      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Работает в тесном контакте с учителями - предметниками, воспитателями, </w:t>
      </w:r>
      <w:r w:rsidRPr="00F471B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руководителями методических объединений, проблемных групп и других структурных подразделений методической службы, руководителем методического совета, заместителем </w:t>
      </w:r>
      <w:r w:rsidRPr="00F471B9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директора по учебно-воспитательной работе, заместителем по воспитательной работе, директором школы, специалистами служб школы и осуществляет взаимодействие с другими образовательными учреждениями по вопросам методической, экспериментальной и инновационной деятельности.</w:t>
      </w:r>
    </w:p>
    <w:sectPr w:rsidR="00331F5B" w:rsidRPr="00F471B9" w:rsidSect="00F471B9">
      <w:footerReference w:type="default" r:id="rId7"/>
      <w:pgSz w:w="11906" w:h="16838"/>
      <w:pgMar w:top="425" w:right="851" w:bottom="568" w:left="1701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05" w:rsidRDefault="00ED2205" w:rsidP="00F471B9">
      <w:pPr>
        <w:spacing w:after="0" w:line="240" w:lineRule="auto"/>
      </w:pPr>
      <w:r>
        <w:separator/>
      </w:r>
    </w:p>
  </w:endnote>
  <w:endnote w:type="continuationSeparator" w:id="1">
    <w:p w:rsidR="00ED2205" w:rsidRDefault="00ED2205" w:rsidP="00F4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7094"/>
      <w:docPartObj>
        <w:docPartGallery w:val="Page Numbers (Bottom of Page)"/>
        <w:docPartUnique/>
      </w:docPartObj>
    </w:sdtPr>
    <w:sdtContent>
      <w:p w:rsidR="00F471B9" w:rsidRDefault="00F471B9">
        <w:pPr>
          <w:pStyle w:val="a7"/>
          <w:jc w:val="right"/>
        </w:pPr>
        <w:fldSimple w:instr=" PAGE   \* MERGEFORMAT ">
          <w:r w:rsidR="00C04671">
            <w:rPr>
              <w:noProof/>
            </w:rPr>
            <w:t>2</w:t>
          </w:r>
        </w:fldSimple>
      </w:p>
    </w:sdtContent>
  </w:sdt>
  <w:p w:rsidR="00F471B9" w:rsidRDefault="00F471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05" w:rsidRDefault="00ED2205" w:rsidP="00F471B9">
      <w:pPr>
        <w:spacing w:after="0" w:line="240" w:lineRule="auto"/>
      </w:pPr>
      <w:r>
        <w:separator/>
      </w:r>
    </w:p>
  </w:footnote>
  <w:footnote w:type="continuationSeparator" w:id="1">
    <w:p w:rsidR="00ED2205" w:rsidRDefault="00ED2205" w:rsidP="00F4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26D"/>
    <w:multiLevelType w:val="hybridMultilevel"/>
    <w:tmpl w:val="7BF62732"/>
    <w:lvl w:ilvl="0" w:tplc="86C0D37A">
      <w:start w:val="1"/>
      <w:numFmt w:val="decimal"/>
      <w:lvlText w:val="%1."/>
      <w:lvlJc w:val="left"/>
      <w:pPr>
        <w:ind w:left="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06A"/>
    <w:rsid w:val="00331F5B"/>
    <w:rsid w:val="0039606A"/>
    <w:rsid w:val="008921AE"/>
    <w:rsid w:val="00934F61"/>
    <w:rsid w:val="00C04671"/>
    <w:rsid w:val="00ED2205"/>
    <w:rsid w:val="00EF3640"/>
    <w:rsid w:val="00F471B9"/>
    <w:rsid w:val="00F6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6A"/>
    <w:pPr>
      <w:ind w:left="720"/>
      <w:contextualSpacing/>
    </w:pPr>
  </w:style>
  <w:style w:type="table" w:styleId="a4">
    <w:name w:val="Table Grid"/>
    <w:basedOn w:val="a1"/>
    <w:uiPriority w:val="59"/>
    <w:rsid w:val="00F47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71B9"/>
  </w:style>
  <w:style w:type="paragraph" w:styleId="a7">
    <w:name w:val="footer"/>
    <w:basedOn w:val="a"/>
    <w:link w:val="a8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6203</Characters>
  <Application>Microsoft Office Word</Application>
  <DocSecurity>0</DocSecurity>
  <Lines>51</Lines>
  <Paragraphs>14</Paragraphs>
  <ScaleCrop>false</ScaleCrop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про</cp:lastModifiedBy>
  <cp:revision>2</cp:revision>
  <cp:lastPrinted>2015-02-16T04:50:00Z</cp:lastPrinted>
  <dcterms:created xsi:type="dcterms:W3CDTF">2015-02-16T04:52:00Z</dcterms:created>
  <dcterms:modified xsi:type="dcterms:W3CDTF">2015-02-16T04:52:00Z</dcterms:modified>
</cp:coreProperties>
</file>