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4" w:rsidRDefault="001C0164" w:rsidP="001C0164">
      <w:pPr>
        <w:spacing w:before="30" w:after="30"/>
        <w:rPr>
          <w:b/>
          <w:bCs/>
          <w:color w:val="000000"/>
          <w:sz w:val="20"/>
          <w:szCs w:val="20"/>
        </w:rPr>
      </w:pPr>
      <w:r>
        <w:rPr>
          <w:b/>
          <w:bCs/>
          <w:color w:val="008000"/>
        </w:rPr>
        <w:t xml:space="preserve">  </w:t>
      </w:r>
    </w:p>
    <w:p w:rsidR="001C0164" w:rsidRPr="001C0164" w:rsidRDefault="001C0164" w:rsidP="001C0164">
      <w:pPr>
        <w:spacing w:before="30" w:after="30"/>
        <w:jc w:val="center"/>
        <w:rPr>
          <w:b/>
          <w:bCs/>
          <w:color w:val="000000"/>
          <w:sz w:val="40"/>
          <w:szCs w:val="40"/>
        </w:rPr>
      </w:pPr>
      <w:r w:rsidRPr="001C0164">
        <w:rPr>
          <w:rFonts w:ascii="Arial Black" w:hAnsi="Arial Black"/>
          <w:b/>
          <w:bCs/>
          <w:color w:val="0000A0"/>
          <w:sz w:val="40"/>
          <w:szCs w:val="40"/>
        </w:rPr>
        <w:t>ЭКЗАМЕН – ЭТО НЕ ТОЛЬКО ИСПЫТАНИЕ, НО И ВОЗМОЖНОСТЬ!</w:t>
      </w:r>
    </w:p>
    <w:p w:rsidR="001C0164" w:rsidRDefault="001C0164" w:rsidP="001C0164">
      <w:pPr>
        <w:spacing w:before="30" w:after="3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1C0164" w:rsidRPr="001C0164" w:rsidRDefault="001C0164" w:rsidP="001C0164">
      <w:pPr>
        <w:spacing w:before="30" w:after="30"/>
        <w:jc w:val="center"/>
        <w:rPr>
          <w:b/>
          <w:bCs/>
          <w:color w:val="000000"/>
          <w:sz w:val="40"/>
          <w:szCs w:val="40"/>
          <w:u w:val="single"/>
        </w:rPr>
      </w:pPr>
      <w:r w:rsidRPr="001C0164">
        <w:rPr>
          <w:b/>
          <w:bCs/>
          <w:color w:val="000000"/>
          <w:sz w:val="40"/>
          <w:szCs w:val="40"/>
          <w:u w:val="single"/>
        </w:rPr>
        <w:t>Что  вызывает  волнение перед экзаменом?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>
        <w:rPr>
          <w:rFonts w:ascii="Symbol" w:eastAsia="Symbol" w:hAnsi="Symbol" w:cs="Symbo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59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b/>
          <w:bCs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>СТРАХ – «А вдруг не сдам». Что тогда будет?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03200" cy="152400"/>
            <wp:effectExtent l="19050" t="0" r="635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164">
        <w:rPr>
          <w:rFonts w:eastAsia="Symbol"/>
          <w:b/>
          <w:bCs/>
          <w:color w:val="000000"/>
          <w:sz w:val="32"/>
          <w:szCs w:val="32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 xml:space="preserve"> Недостаток подготовки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159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164">
        <w:rPr>
          <w:rFonts w:eastAsia="Symbol"/>
          <w:b/>
          <w:bCs/>
          <w:color w:val="000000"/>
          <w:sz w:val="32"/>
          <w:szCs w:val="32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 xml:space="preserve"> Волнение окружающих</w:t>
      </w:r>
    </w:p>
    <w:p w:rsidR="001C0164" w:rsidRPr="001C0164" w:rsidRDefault="001C0164" w:rsidP="001C0164">
      <w:pPr>
        <w:spacing w:before="30" w:after="30"/>
        <w:jc w:val="center"/>
        <w:rPr>
          <w:b/>
          <w:bCs/>
          <w:color w:val="000000"/>
          <w:sz w:val="40"/>
          <w:szCs w:val="40"/>
          <w:u w:val="single"/>
        </w:rPr>
      </w:pPr>
      <w:r w:rsidRPr="001C0164">
        <w:rPr>
          <w:b/>
          <w:bCs/>
          <w:color w:val="000000"/>
          <w:sz w:val="40"/>
          <w:szCs w:val="40"/>
          <w:u w:val="single"/>
        </w:rPr>
        <w:t>Как победить  беспокойство?</w:t>
      </w:r>
    </w:p>
    <w:p w:rsidR="001C0164" w:rsidRPr="00A570DF" w:rsidRDefault="001C0164" w:rsidP="001C0164">
      <w:pPr>
        <w:spacing w:before="30" w:after="3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</w:t>
      </w:r>
      <w:r w:rsidRPr="00A570DF">
        <w:rPr>
          <w:b/>
          <w:bCs/>
          <w:color w:val="000000"/>
          <w:sz w:val="32"/>
          <w:szCs w:val="32"/>
        </w:rPr>
        <w:t>Наибольшую тревогу вызывает не само событие, а мысли о нем.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0"/>
          <w:szCs w:val="20"/>
        </w:rPr>
        <w:t xml:space="preserve">      </w:t>
      </w:r>
      <w:r>
        <w:rPr>
          <w:rFonts w:ascii="Symbol" w:eastAsia="Symbol" w:hAnsi="Symbol" w:cs="Symbo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b/>
          <w:bCs/>
          <w:color w:val="000000"/>
          <w:sz w:val="14"/>
          <w:szCs w:val="14"/>
        </w:rPr>
        <w:t xml:space="preserve">    </w:t>
      </w:r>
      <w:r w:rsidRPr="001C0164">
        <w:rPr>
          <w:b/>
          <w:bCs/>
          <w:color w:val="000000"/>
          <w:sz w:val="32"/>
          <w:szCs w:val="32"/>
        </w:rPr>
        <w:t>Настройтесь  на успех.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164">
        <w:rPr>
          <w:rFonts w:eastAsia="Symbol"/>
          <w:b/>
          <w:bCs/>
          <w:color w:val="000000"/>
          <w:sz w:val="32"/>
          <w:szCs w:val="32"/>
        </w:rPr>
        <w:t xml:space="preserve">    </w:t>
      </w:r>
      <w:r w:rsidRPr="001C0164">
        <w:rPr>
          <w:b/>
          <w:bCs/>
          <w:color w:val="000000"/>
          <w:sz w:val="32"/>
          <w:szCs w:val="32"/>
        </w:rPr>
        <w:t xml:space="preserve">Думайте об экзамене как о </w:t>
      </w:r>
      <w:proofErr w:type="gramStart"/>
      <w:r w:rsidRPr="001C0164">
        <w:rPr>
          <w:b/>
          <w:bCs/>
          <w:color w:val="000000"/>
          <w:sz w:val="32"/>
          <w:szCs w:val="32"/>
        </w:rPr>
        <w:t>чем то</w:t>
      </w:r>
      <w:proofErr w:type="gramEnd"/>
      <w:r w:rsidRPr="001C0164">
        <w:rPr>
          <w:b/>
          <w:bCs/>
          <w:color w:val="000000"/>
          <w:sz w:val="32"/>
          <w:szCs w:val="32"/>
        </w:rPr>
        <w:t xml:space="preserve"> нейтральном</w:t>
      </w:r>
    </w:p>
    <w:p w:rsidR="00A570DF" w:rsidRDefault="00A570DF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>
        <w:rPr>
          <w:rFonts w:eastAsia="Symbol"/>
          <w:b/>
          <w:bCs/>
          <w:color w:val="000000"/>
          <w:sz w:val="32"/>
          <w:szCs w:val="32"/>
        </w:rPr>
        <w:t xml:space="preserve">   </w:t>
      </w:r>
      <w:r w:rsidR="001C0164" w:rsidRPr="001C0164">
        <w:rPr>
          <w:rFonts w:eastAsia="Symbol"/>
          <w:b/>
          <w:bCs/>
          <w:color w:val="000000"/>
          <w:sz w:val="32"/>
          <w:szCs w:val="32"/>
        </w:rPr>
        <w:t xml:space="preserve"> </w:t>
      </w:r>
      <w:r w:rsidR="001C0164" w:rsidRPr="001C0164"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64" w:rsidRPr="001C0164">
        <w:rPr>
          <w:rFonts w:eastAsia="Symbol"/>
          <w:b/>
          <w:bCs/>
          <w:color w:val="000000"/>
          <w:sz w:val="32"/>
          <w:szCs w:val="32"/>
        </w:rPr>
        <w:t xml:space="preserve">    </w:t>
      </w:r>
      <w:r w:rsidR="001C0164" w:rsidRPr="001C0164">
        <w:rPr>
          <w:b/>
          <w:bCs/>
          <w:color w:val="000000"/>
          <w:sz w:val="32"/>
          <w:szCs w:val="32"/>
        </w:rPr>
        <w:t xml:space="preserve">Обсуждайте  </w:t>
      </w:r>
      <w:proofErr w:type="gramStart"/>
      <w:r w:rsidR="001C0164" w:rsidRPr="001C0164">
        <w:rPr>
          <w:b/>
          <w:bCs/>
          <w:color w:val="000000"/>
          <w:sz w:val="32"/>
          <w:szCs w:val="32"/>
        </w:rPr>
        <w:t>возможные</w:t>
      </w:r>
      <w:proofErr w:type="gramEnd"/>
      <w:r w:rsidR="001C0164" w:rsidRPr="001C0164">
        <w:rPr>
          <w:b/>
          <w:bCs/>
          <w:color w:val="000000"/>
          <w:sz w:val="32"/>
          <w:szCs w:val="32"/>
        </w:rPr>
        <w:t xml:space="preserve">  непредсказуемые стрессовые ситуаций на экзамене  и  </w:t>
      </w:r>
      <w:r>
        <w:rPr>
          <w:b/>
          <w:bCs/>
          <w:color w:val="000000"/>
          <w:sz w:val="32"/>
          <w:szCs w:val="32"/>
        </w:rPr>
        <w:t xml:space="preserve">  </w:t>
      </w:r>
    </w:p>
    <w:p w:rsidR="001C0164" w:rsidRPr="001C0164" w:rsidRDefault="00A570DF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>
        <w:rPr>
          <w:rFonts w:ascii="Symbol" w:eastAsia="Symbol" w:hAnsi="Symbol" w:cs="Symbol"/>
          <w:b/>
          <w:bCs/>
          <w:noProof/>
          <w:color w:val="000000"/>
          <w:sz w:val="32"/>
          <w:szCs w:val="32"/>
        </w:rPr>
        <w:t></w:t>
      </w:r>
      <w:r w:rsidR="001C0164" w:rsidRPr="001C0164">
        <w:rPr>
          <w:b/>
          <w:bCs/>
          <w:color w:val="000000"/>
          <w:sz w:val="32"/>
          <w:szCs w:val="32"/>
        </w:rPr>
        <w:t>продумывайте  свои  действия.</w:t>
      </w:r>
    </w:p>
    <w:p w:rsidR="001C0164" w:rsidRDefault="001C0164" w:rsidP="001C0164">
      <w:pPr>
        <w:spacing w:before="30" w:after="30"/>
        <w:jc w:val="center"/>
        <w:rPr>
          <w:b/>
          <w:bCs/>
          <w:color w:val="000000"/>
          <w:sz w:val="40"/>
          <w:szCs w:val="40"/>
          <w:u w:val="single"/>
        </w:rPr>
      </w:pPr>
      <w:r w:rsidRPr="001C0164">
        <w:rPr>
          <w:b/>
          <w:bCs/>
          <w:color w:val="000000"/>
          <w:sz w:val="40"/>
          <w:szCs w:val="40"/>
          <w:u w:val="single"/>
        </w:rPr>
        <w:t>Как  мобилизовать  себя  перед экзаменом?</w:t>
      </w:r>
    </w:p>
    <w:p w:rsidR="001C0164" w:rsidRPr="001C0164" w:rsidRDefault="001C0164" w:rsidP="001C0164">
      <w:pPr>
        <w:spacing w:before="30" w:after="30"/>
        <w:jc w:val="center"/>
        <w:rPr>
          <w:b/>
          <w:bCs/>
          <w:color w:val="000000"/>
          <w:sz w:val="40"/>
          <w:szCs w:val="40"/>
          <w:u w:val="single"/>
        </w:rPr>
      </w:pP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 w:rsidR="00A570DF"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 w:rsidR="00A570DF"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color w:val="000000"/>
          <w:sz w:val="28"/>
          <w:szCs w:val="28"/>
        </w:rPr>
        <w:t></w:t>
      </w:r>
      <w:r>
        <w:rPr>
          <w:rFonts w:eastAsia="Wingdings"/>
          <w:b/>
          <w:bCs/>
          <w:color w:val="000000"/>
          <w:sz w:val="14"/>
          <w:szCs w:val="14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>Сделать несколько глотков воды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</w:t>
      </w:r>
      <w:r w:rsidRPr="001C0164">
        <w:rPr>
          <w:rFonts w:eastAsia="Wingdings"/>
          <w:b/>
          <w:bCs/>
          <w:color w:val="000000"/>
          <w:sz w:val="32"/>
          <w:szCs w:val="32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>«Энергетическое зевание». Зевать на экзамене полезно (3-5 зевков).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</w:t>
      </w:r>
      <w:r w:rsidRPr="001C0164">
        <w:rPr>
          <w:rFonts w:eastAsia="Wingdings"/>
          <w:b/>
          <w:bCs/>
          <w:color w:val="000000"/>
          <w:sz w:val="32"/>
          <w:szCs w:val="32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>Сделать дыхательную  гимнастику</w:t>
      </w:r>
    </w:p>
    <w:p w:rsidR="001C0164" w:rsidRPr="001C0164" w:rsidRDefault="001C0164" w:rsidP="001C0164">
      <w:pPr>
        <w:tabs>
          <w:tab w:val="num" w:pos="720"/>
        </w:tabs>
        <w:spacing w:before="30" w:after="30"/>
        <w:ind w:left="720" w:hanging="360"/>
        <w:rPr>
          <w:b/>
          <w:bCs/>
          <w:color w:val="000000"/>
          <w:sz w:val="32"/>
          <w:szCs w:val="32"/>
        </w:rPr>
      </w:pP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</w:t>
      </w:r>
      <w:r w:rsidRPr="001C0164">
        <w:rPr>
          <w:rFonts w:ascii="Wingdings" w:eastAsia="Wingdings" w:hAnsi="Wingdings" w:cs="Wingdings"/>
          <w:b/>
          <w:bCs/>
          <w:color w:val="000000"/>
          <w:sz w:val="32"/>
          <w:szCs w:val="32"/>
        </w:rPr>
        <w:t></w:t>
      </w:r>
      <w:r w:rsidRPr="001C0164">
        <w:rPr>
          <w:rFonts w:eastAsia="Wingdings"/>
          <w:b/>
          <w:bCs/>
          <w:color w:val="000000"/>
          <w:sz w:val="32"/>
          <w:szCs w:val="32"/>
        </w:rPr>
        <w:t xml:space="preserve"> </w:t>
      </w:r>
      <w:r w:rsidRPr="001C0164">
        <w:rPr>
          <w:b/>
          <w:bCs/>
          <w:color w:val="000000"/>
          <w:sz w:val="32"/>
          <w:szCs w:val="32"/>
        </w:rPr>
        <w:t xml:space="preserve">Сделать легкий массаж шеи, пальцев рук </w:t>
      </w:r>
    </w:p>
    <w:p w:rsidR="001C0164" w:rsidRPr="001C0164" w:rsidRDefault="001C0164" w:rsidP="001C0164">
      <w:pPr>
        <w:spacing w:before="30" w:after="30"/>
        <w:jc w:val="center"/>
        <w:rPr>
          <w:b/>
          <w:bCs/>
          <w:color w:val="000000"/>
          <w:sz w:val="32"/>
          <w:szCs w:val="32"/>
        </w:rPr>
      </w:pPr>
      <w:r w:rsidRPr="001C0164">
        <w:rPr>
          <w:rFonts w:ascii="Arial Black" w:hAnsi="Arial Black"/>
          <w:b/>
          <w:bCs/>
          <w:color w:val="000000"/>
          <w:sz w:val="32"/>
          <w:szCs w:val="32"/>
        </w:rPr>
        <w:t> </w:t>
      </w:r>
    </w:p>
    <w:p w:rsidR="001C0164" w:rsidRPr="00A570DF" w:rsidRDefault="001C0164" w:rsidP="001C0164">
      <w:pPr>
        <w:spacing w:before="30" w:after="30" w:line="360" w:lineRule="auto"/>
        <w:jc w:val="center"/>
        <w:rPr>
          <w:b/>
          <w:bCs/>
          <w:color w:val="000000"/>
          <w:sz w:val="32"/>
          <w:szCs w:val="32"/>
        </w:rPr>
      </w:pPr>
      <w:r w:rsidRPr="00A570DF">
        <w:rPr>
          <w:rFonts w:ascii="Arial Black" w:hAnsi="Arial Black"/>
          <w:b/>
          <w:color w:val="0000A0"/>
          <w:sz w:val="32"/>
          <w:szCs w:val="32"/>
        </w:rPr>
        <w:t xml:space="preserve">Последние 12 часов перед экзаменом должны уйти на подготовку организма, а не знаний. Обязательно нужно хорошо выспаться, </w:t>
      </w:r>
    </w:p>
    <w:p w:rsidR="001C0164" w:rsidRPr="00A570DF" w:rsidRDefault="001C0164" w:rsidP="001C0164">
      <w:pPr>
        <w:spacing w:before="30" w:after="30" w:line="360" w:lineRule="auto"/>
        <w:jc w:val="center"/>
        <w:rPr>
          <w:b/>
          <w:bCs/>
          <w:color w:val="000000"/>
          <w:sz w:val="32"/>
          <w:szCs w:val="32"/>
        </w:rPr>
      </w:pPr>
      <w:r w:rsidRPr="00A570DF">
        <w:rPr>
          <w:rFonts w:ascii="Arial Black" w:hAnsi="Arial Black"/>
          <w:b/>
          <w:color w:val="0000A0"/>
          <w:sz w:val="32"/>
          <w:szCs w:val="32"/>
        </w:rPr>
        <w:t>но не проспать!!!</w:t>
      </w:r>
    </w:p>
    <w:p w:rsidR="00EE6D6F" w:rsidRDefault="00EE6D6F" w:rsidP="00EE6D6F">
      <w:pPr>
        <w:spacing w:before="100" w:beforeAutospacing="1" w:after="100" w:afterAutospacing="1" w:line="33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-374015</wp:posOffset>
            </wp:positionV>
            <wp:extent cx="10255250" cy="7353300"/>
            <wp:effectExtent l="19050" t="0" r="0" b="0"/>
            <wp:wrapNone/>
            <wp:docPr id="7" name="Рисунок 93" descr="D:\Documents and Settings\Admin\Рабочий стол\SunnyMask\Mask3\8fe5a0b70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Documents and Settings\Admin\Рабочий стол\SunnyMask\Mask3\8fe5a0b7086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0DF" w:rsidRPr="00A570DF">
        <w:rPr>
          <w:rFonts w:ascii="Tahoma" w:hAnsi="Tahoma" w:cs="Tahoma"/>
          <w:sz w:val="32"/>
          <w:szCs w:val="32"/>
        </w:rPr>
        <w:t xml:space="preserve">       </w:t>
      </w:r>
    </w:p>
    <w:p w:rsidR="00EE6D6F" w:rsidRDefault="00EE011B" w:rsidP="00EE011B">
      <w:pPr>
        <w:spacing w:before="100" w:beforeAutospacing="1" w:after="100" w:afterAutospacing="1" w:line="336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 w:rsidR="001C0164" w:rsidRPr="00EE6D6F">
        <w:rPr>
          <w:rFonts w:ascii="Tahoma" w:hAnsi="Tahoma" w:cs="Tahoma"/>
          <w:b/>
          <w:sz w:val="32"/>
          <w:szCs w:val="32"/>
        </w:rPr>
        <w:t>ЕГЭ - лишь одно из жизненных испытаний, многих из которых еще</w:t>
      </w:r>
    </w:p>
    <w:p w:rsidR="00EE6D6F" w:rsidRDefault="00EE6D6F" w:rsidP="00EE6D6F">
      <w:pPr>
        <w:spacing w:before="100" w:beforeAutospacing="1" w:after="100" w:afterAutospacing="1" w:line="33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="001C0164" w:rsidRPr="00EE6D6F">
        <w:rPr>
          <w:rFonts w:ascii="Tahoma" w:hAnsi="Tahoma" w:cs="Tahoma"/>
          <w:b/>
          <w:sz w:val="32"/>
          <w:szCs w:val="32"/>
        </w:rPr>
        <w:t>редстоит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b/>
          <w:sz w:val="32"/>
          <w:szCs w:val="32"/>
        </w:rPr>
        <w:t>пройти.</w:t>
      </w:r>
      <w:r w:rsidR="001C0164" w:rsidRPr="00A570DF">
        <w:rPr>
          <w:rFonts w:ascii="Tahoma" w:hAnsi="Tahoma" w:cs="Tahoma"/>
          <w:sz w:val="32"/>
          <w:szCs w:val="32"/>
        </w:rPr>
        <w:t xml:space="preserve"> Не придавайте событию слишком высокую важность, чтобы не </w:t>
      </w:r>
    </w:p>
    <w:p w:rsidR="00EE6D6F" w:rsidRDefault="00EE6D6F" w:rsidP="00EE6D6F">
      <w:pPr>
        <w:spacing w:before="100" w:beforeAutospacing="1" w:after="100" w:afterAutospacing="1" w:line="336" w:lineRule="auto"/>
        <w:jc w:val="both"/>
        <w:rPr>
          <w:rFonts w:ascii="Tahoma" w:hAnsi="Tahoma" w:cs="Tahoma"/>
          <w:sz w:val="32"/>
          <w:szCs w:val="32"/>
        </w:rPr>
      </w:pPr>
      <w:r w:rsidRPr="00A570DF">
        <w:rPr>
          <w:rFonts w:ascii="Tahoma" w:hAnsi="Tahoma" w:cs="Tahoma"/>
          <w:sz w:val="32"/>
          <w:szCs w:val="32"/>
        </w:rPr>
        <w:t>У</w:t>
      </w:r>
      <w:r w:rsidR="001C0164" w:rsidRPr="00A570DF">
        <w:rPr>
          <w:rFonts w:ascii="Tahoma" w:hAnsi="Tahoma" w:cs="Tahoma"/>
          <w:sz w:val="32"/>
          <w:szCs w:val="32"/>
        </w:rPr>
        <w:t>величивать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sz w:val="32"/>
          <w:szCs w:val="32"/>
        </w:rPr>
        <w:t>волнение.</w:t>
      </w:r>
      <w:r>
        <w:rPr>
          <w:rFonts w:ascii="Tahoma" w:hAnsi="Tahoma" w:cs="Tahoma"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sz w:val="32"/>
          <w:szCs w:val="32"/>
        </w:rPr>
        <w:t xml:space="preserve">При правильном подходе экзамены могут служить </w:t>
      </w:r>
    </w:p>
    <w:p w:rsidR="00EE6D6F" w:rsidRDefault="00EE6D6F" w:rsidP="00EE6D6F">
      <w:pPr>
        <w:spacing w:before="100" w:beforeAutospacing="1" w:after="100" w:afterAutospacing="1" w:line="33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sz w:val="32"/>
          <w:szCs w:val="32"/>
        </w:rPr>
        <w:t>средством самоутверждения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</w:t>
      </w:r>
      <w:r w:rsidR="00A570DF" w:rsidRPr="00EE6D6F">
        <w:rPr>
          <w:rFonts w:ascii="Tahoma" w:hAnsi="Tahoma" w:cs="Tahoma"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sz w:val="32"/>
          <w:szCs w:val="32"/>
        </w:rPr>
        <w:t>повышением личностной самооценки.</w:t>
      </w:r>
      <w:r>
        <w:rPr>
          <w:rFonts w:ascii="Tahoma" w:hAnsi="Tahoma" w:cs="Tahoma"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sz w:val="32"/>
          <w:szCs w:val="32"/>
        </w:rPr>
        <w:t xml:space="preserve">Заранее поставьте </w:t>
      </w:r>
    </w:p>
    <w:p w:rsidR="00EE6D6F" w:rsidRDefault="001C0164" w:rsidP="00EE6D6F">
      <w:pPr>
        <w:spacing w:before="100" w:beforeAutospacing="1" w:after="100" w:afterAutospacing="1" w:line="336" w:lineRule="auto"/>
        <w:jc w:val="both"/>
        <w:rPr>
          <w:rFonts w:ascii="Tahoma" w:hAnsi="Tahoma" w:cs="Tahoma"/>
          <w:sz w:val="32"/>
          <w:szCs w:val="32"/>
        </w:rPr>
      </w:pPr>
      <w:r w:rsidRPr="00EE6D6F">
        <w:rPr>
          <w:rFonts w:ascii="Tahoma" w:hAnsi="Tahoma" w:cs="Tahoma"/>
          <w:sz w:val="32"/>
          <w:szCs w:val="32"/>
        </w:rPr>
        <w:t>перед собой цель, которая</w:t>
      </w:r>
      <w:r w:rsidR="00EE6D6F">
        <w:rPr>
          <w:rFonts w:ascii="Tahoma" w:hAnsi="Tahoma" w:cs="Tahoma"/>
          <w:b/>
          <w:sz w:val="32"/>
          <w:szCs w:val="32"/>
        </w:rPr>
        <w:t xml:space="preserve"> </w:t>
      </w:r>
      <w:r w:rsidRPr="00EE6D6F">
        <w:rPr>
          <w:rFonts w:ascii="Tahoma" w:hAnsi="Tahoma" w:cs="Tahoma"/>
          <w:sz w:val="32"/>
          <w:szCs w:val="32"/>
        </w:rPr>
        <w:t xml:space="preserve">Вам по силам. Никто не может всегда быть совершенным. </w:t>
      </w:r>
    </w:p>
    <w:p w:rsidR="001C0164" w:rsidRPr="00EE6D6F" w:rsidRDefault="001C0164" w:rsidP="00EE6D6F">
      <w:pPr>
        <w:spacing w:before="100" w:beforeAutospacing="1" w:after="100" w:afterAutospacing="1" w:line="336" w:lineRule="auto"/>
        <w:jc w:val="both"/>
        <w:rPr>
          <w:rFonts w:ascii="Tahoma" w:hAnsi="Tahoma" w:cs="Tahoma"/>
          <w:b/>
          <w:sz w:val="32"/>
          <w:szCs w:val="32"/>
        </w:rPr>
      </w:pPr>
      <w:r w:rsidRPr="00EE6D6F">
        <w:rPr>
          <w:rFonts w:ascii="Tahoma" w:hAnsi="Tahoma" w:cs="Tahoma"/>
          <w:sz w:val="32"/>
          <w:szCs w:val="32"/>
        </w:rPr>
        <w:t>Пусть достижения не всегда</w:t>
      </w:r>
      <w:r w:rsidR="00EE6D6F">
        <w:rPr>
          <w:rFonts w:ascii="Tahoma" w:hAnsi="Tahoma" w:cs="Tahoma"/>
          <w:sz w:val="32"/>
          <w:szCs w:val="32"/>
        </w:rPr>
        <w:t xml:space="preserve"> </w:t>
      </w:r>
      <w:r w:rsidRPr="00EE6D6F">
        <w:rPr>
          <w:rFonts w:ascii="Tahoma" w:hAnsi="Tahoma" w:cs="Tahoma"/>
          <w:sz w:val="32"/>
          <w:szCs w:val="32"/>
        </w:rPr>
        <w:t xml:space="preserve">совпадают </w:t>
      </w:r>
      <w:r w:rsidR="00EE6D6F">
        <w:rPr>
          <w:rFonts w:ascii="Tahoma" w:hAnsi="Tahoma" w:cs="Tahoma"/>
          <w:sz w:val="32"/>
          <w:szCs w:val="32"/>
        </w:rPr>
        <w:t xml:space="preserve"> </w:t>
      </w:r>
      <w:r w:rsidRPr="00EE6D6F">
        <w:rPr>
          <w:rFonts w:ascii="Tahoma" w:hAnsi="Tahoma" w:cs="Tahoma"/>
          <w:sz w:val="32"/>
          <w:szCs w:val="32"/>
        </w:rPr>
        <w:t>с идеалом, зато они Ваши личные.</w:t>
      </w:r>
    </w:p>
    <w:p w:rsidR="001C0164" w:rsidRPr="00EE6D6F" w:rsidRDefault="001C0164" w:rsidP="00EE6D6F">
      <w:pPr>
        <w:shd w:val="clear" w:color="auto" w:fill="FFFFFF" w:themeFill="background1"/>
        <w:spacing w:before="100" w:beforeAutospacing="1" w:after="100" w:afterAutospacing="1" w:line="336" w:lineRule="auto"/>
        <w:jc w:val="center"/>
        <w:rPr>
          <w:rFonts w:ascii="Tahoma" w:hAnsi="Tahoma" w:cs="Tahoma"/>
          <w:sz w:val="32"/>
          <w:szCs w:val="32"/>
        </w:rPr>
      </w:pPr>
      <w:r w:rsidRPr="00EE6D6F">
        <w:rPr>
          <w:rFonts w:ascii="Tahoma" w:hAnsi="Tahoma" w:cs="Tahoma"/>
          <w:b/>
          <w:sz w:val="32"/>
          <w:szCs w:val="32"/>
        </w:rPr>
        <w:t>Не стоит бояться ошибок</w:t>
      </w:r>
      <w:r w:rsidRPr="00EE6D6F">
        <w:rPr>
          <w:rFonts w:ascii="Tahoma" w:hAnsi="Tahoma" w:cs="Tahoma"/>
          <w:sz w:val="32"/>
          <w:szCs w:val="32"/>
        </w:rPr>
        <w:t>. Известно, что не ошибается тот, кто ничего не делает.</w:t>
      </w:r>
    </w:p>
    <w:p w:rsidR="00A570DF" w:rsidRPr="00EE6D6F" w:rsidRDefault="001C0164" w:rsidP="00EE6D6F">
      <w:pPr>
        <w:shd w:val="clear" w:color="auto" w:fill="FFFFFF" w:themeFill="background1"/>
        <w:spacing w:before="100" w:beforeAutospacing="1" w:after="100" w:afterAutospacing="1" w:line="336" w:lineRule="auto"/>
        <w:jc w:val="center"/>
        <w:rPr>
          <w:rFonts w:ascii="Tahoma" w:hAnsi="Tahoma" w:cs="Tahoma"/>
          <w:sz w:val="32"/>
          <w:szCs w:val="32"/>
        </w:rPr>
      </w:pPr>
      <w:r w:rsidRPr="00EE6D6F">
        <w:rPr>
          <w:rFonts w:ascii="Tahoma" w:hAnsi="Tahoma" w:cs="Tahoma"/>
          <w:sz w:val="32"/>
          <w:szCs w:val="32"/>
        </w:rPr>
        <w:t>Люди, настроенные на успех, добиваются в жизни гораздо больше, чем те,</w:t>
      </w:r>
      <w:r w:rsidR="00A570DF" w:rsidRPr="00EE6D6F">
        <w:rPr>
          <w:rFonts w:ascii="Tahoma" w:hAnsi="Tahoma" w:cs="Tahoma"/>
          <w:sz w:val="32"/>
          <w:szCs w:val="32"/>
        </w:rPr>
        <w:t xml:space="preserve"> кто   старается</w:t>
      </w:r>
    </w:p>
    <w:p w:rsidR="00EE011B" w:rsidRDefault="00EE011B" w:rsidP="00EE011B">
      <w:pPr>
        <w:shd w:val="clear" w:color="auto" w:fill="FFFFFF" w:themeFill="background1"/>
        <w:spacing w:before="100" w:beforeAutospacing="1" w:after="100" w:afterAutospacing="1" w:line="336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</w:t>
      </w:r>
      <w:r w:rsidR="00A570DF" w:rsidRPr="00EE6D6F">
        <w:rPr>
          <w:rFonts w:ascii="Tahoma" w:hAnsi="Tahoma" w:cs="Tahoma"/>
          <w:sz w:val="32"/>
          <w:szCs w:val="32"/>
        </w:rPr>
        <w:t>избегать неудач.</w:t>
      </w:r>
      <w:r>
        <w:rPr>
          <w:rFonts w:ascii="Tahoma" w:hAnsi="Tahoma" w:cs="Tahoma"/>
          <w:sz w:val="32"/>
          <w:szCs w:val="32"/>
        </w:rPr>
        <w:t xml:space="preserve">  </w:t>
      </w:r>
      <w:r w:rsidR="00A570DF" w:rsidRPr="00EE6D6F">
        <w:rPr>
          <w:rFonts w:ascii="Tahoma" w:hAnsi="Tahoma" w:cs="Tahoma"/>
          <w:b/>
          <w:sz w:val="32"/>
          <w:szCs w:val="32"/>
        </w:rPr>
        <w:t xml:space="preserve"> </w:t>
      </w:r>
      <w:r w:rsidR="001C0164" w:rsidRPr="00EE6D6F">
        <w:rPr>
          <w:rFonts w:ascii="Tahoma" w:hAnsi="Tahoma" w:cs="Tahoma"/>
          <w:b/>
          <w:sz w:val="32"/>
          <w:szCs w:val="32"/>
        </w:rPr>
        <w:t>Б</w:t>
      </w:r>
      <w:r>
        <w:rPr>
          <w:rFonts w:ascii="Tahoma" w:hAnsi="Tahoma" w:cs="Tahoma"/>
          <w:b/>
          <w:sz w:val="32"/>
          <w:szCs w:val="32"/>
        </w:rPr>
        <w:t>удьте уверены: каждому, кто учит</w:t>
      </w:r>
      <w:r w:rsidR="001C0164" w:rsidRPr="00EE6D6F">
        <w:rPr>
          <w:rFonts w:ascii="Tahoma" w:hAnsi="Tahoma" w:cs="Tahoma"/>
          <w:b/>
          <w:sz w:val="32"/>
          <w:szCs w:val="32"/>
        </w:rPr>
        <w:t xml:space="preserve">ся в школе, по силам </w:t>
      </w:r>
      <w:r>
        <w:rPr>
          <w:rFonts w:ascii="Tahoma" w:hAnsi="Tahoma" w:cs="Tahoma"/>
          <w:b/>
          <w:sz w:val="32"/>
          <w:szCs w:val="32"/>
        </w:rPr>
        <w:t xml:space="preserve">                  </w:t>
      </w:r>
    </w:p>
    <w:p w:rsidR="00EE011B" w:rsidRDefault="00EE011B" w:rsidP="00EE011B">
      <w:pPr>
        <w:shd w:val="clear" w:color="auto" w:fill="FFFFFF" w:themeFill="background1"/>
        <w:spacing w:before="100" w:beforeAutospacing="1" w:after="100" w:afterAutospacing="1" w:line="336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</w:t>
      </w:r>
      <w:r w:rsidR="001C0164" w:rsidRPr="00EE6D6F">
        <w:rPr>
          <w:rFonts w:ascii="Tahoma" w:hAnsi="Tahoma" w:cs="Tahoma"/>
          <w:b/>
          <w:sz w:val="32"/>
          <w:szCs w:val="32"/>
        </w:rPr>
        <w:t>сдать ЕГЭ.</w:t>
      </w:r>
      <w:r>
        <w:rPr>
          <w:rFonts w:ascii="Tahoma" w:hAnsi="Tahoma" w:cs="Tahoma"/>
          <w:sz w:val="32"/>
          <w:szCs w:val="32"/>
        </w:rPr>
        <w:t xml:space="preserve"> </w:t>
      </w:r>
      <w:r w:rsidR="001C0164" w:rsidRPr="00EE011B">
        <w:rPr>
          <w:rFonts w:ascii="Tahoma" w:hAnsi="Tahoma" w:cs="Tahoma"/>
          <w:sz w:val="32"/>
          <w:szCs w:val="32"/>
        </w:rPr>
        <w:t xml:space="preserve">Все задания составлены на основе школьной программы. Подготовившись </w:t>
      </w:r>
      <w:r>
        <w:rPr>
          <w:rFonts w:ascii="Tahoma" w:hAnsi="Tahoma" w:cs="Tahoma"/>
          <w:sz w:val="32"/>
          <w:szCs w:val="32"/>
        </w:rPr>
        <w:t xml:space="preserve">  </w:t>
      </w:r>
    </w:p>
    <w:p w:rsidR="001C0164" w:rsidRPr="00EE011B" w:rsidRDefault="00EE011B" w:rsidP="00EE011B">
      <w:pPr>
        <w:shd w:val="clear" w:color="auto" w:fill="FFFFFF" w:themeFill="background1"/>
        <w:spacing w:before="100" w:beforeAutospacing="1" w:after="100" w:afterAutospacing="1" w:line="336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</w:t>
      </w:r>
      <w:r w:rsidR="001C0164" w:rsidRPr="00EE011B">
        <w:rPr>
          <w:rFonts w:ascii="Tahoma" w:hAnsi="Tahoma" w:cs="Tahoma"/>
          <w:sz w:val="32"/>
          <w:szCs w:val="32"/>
        </w:rPr>
        <w:t>должным образом,</w:t>
      </w:r>
      <w:r>
        <w:rPr>
          <w:rFonts w:ascii="Tahoma" w:hAnsi="Tahoma" w:cs="Tahoma"/>
          <w:sz w:val="32"/>
          <w:szCs w:val="32"/>
        </w:rPr>
        <w:t xml:space="preserve">   </w:t>
      </w:r>
      <w:r w:rsidR="001C0164" w:rsidRPr="00EE011B">
        <w:rPr>
          <w:rFonts w:ascii="Tahoma" w:hAnsi="Tahoma" w:cs="Tahoma"/>
          <w:b/>
          <w:sz w:val="36"/>
          <w:szCs w:val="36"/>
        </w:rPr>
        <w:t>Вы обязательно сдадите экзамен.</w:t>
      </w:r>
    </w:p>
    <w:p w:rsidR="001C0164" w:rsidRPr="00EE6D6F" w:rsidRDefault="001C0164" w:rsidP="00EE6D6F">
      <w:pPr>
        <w:shd w:val="clear" w:color="auto" w:fill="FFFFFF" w:themeFill="background1"/>
        <w:spacing w:before="100" w:beforeAutospacing="1" w:after="100" w:afterAutospacing="1" w:line="336" w:lineRule="auto"/>
        <w:jc w:val="center"/>
        <w:rPr>
          <w:rFonts w:ascii="Tahoma" w:hAnsi="Tahoma" w:cs="Tahoma"/>
          <w:sz w:val="56"/>
          <w:szCs w:val="56"/>
        </w:rPr>
      </w:pPr>
      <w:r w:rsidRPr="00EE6D6F">
        <w:rPr>
          <w:rFonts w:ascii="Tahoma" w:hAnsi="Tahoma" w:cs="Tahoma"/>
          <w:b/>
          <w:bCs/>
          <w:sz w:val="56"/>
          <w:szCs w:val="56"/>
        </w:rPr>
        <w:lastRenderedPageBreak/>
        <w:t>Рекомендации по заучиванию материала</w:t>
      </w:r>
    </w:p>
    <w:p w:rsidR="001C0164" w:rsidRDefault="001C0164" w:rsidP="00EE6D6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uto"/>
        <w:jc w:val="both"/>
        <w:rPr>
          <w:rFonts w:ascii="Tahoma" w:hAnsi="Tahoma" w:cs="Tahoma"/>
          <w:color w:val="333333"/>
          <w:sz w:val="36"/>
          <w:szCs w:val="36"/>
        </w:rPr>
      </w:pPr>
      <w:r w:rsidRPr="00EE6D6F">
        <w:rPr>
          <w:rFonts w:ascii="Tahoma" w:hAnsi="Tahoma" w:cs="Tahoma"/>
          <w:color w:val="333333"/>
          <w:sz w:val="36"/>
          <w:szCs w:val="36"/>
        </w:rPr>
        <w:t>Главное - распределение повторений во времени.</w:t>
      </w:r>
    </w:p>
    <w:p w:rsidR="001C0164" w:rsidRDefault="001C0164" w:rsidP="00A570D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uto"/>
        <w:jc w:val="both"/>
        <w:rPr>
          <w:rFonts w:ascii="Tahoma" w:hAnsi="Tahoma" w:cs="Tahoma"/>
          <w:color w:val="333333"/>
          <w:sz w:val="36"/>
          <w:szCs w:val="36"/>
        </w:rPr>
      </w:pPr>
      <w:r w:rsidRPr="00EE6D6F">
        <w:rPr>
          <w:rFonts w:ascii="Tahoma" w:hAnsi="Tahoma" w:cs="Tahoma"/>
          <w:color w:val="333333"/>
          <w:sz w:val="36"/>
          <w:szCs w:val="36"/>
        </w:rPr>
        <w:t>Повторять рекомендуется сразу в течение 15-20 минут, через 8-9 часов и через 24 часа.</w:t>
      </w:r>
    </w:p>
    <w:p w:rsidR="001C0164" w:rsidRDefault="001C0164" w:rsidP="00A570D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uto"/>
        <w:jc w:val="both"/>
        <w:rPr>
          <w:rFonts w:ascii="Tahoma" w:hAnsi="Tahoma" w:cs="Tahoma"/>
          <w:color w:val="333333"/>
          <w:sz w:val="36"/>
          <w:szCs w:val="36"/>
        </w:rPr>
      </w:pPr>
      <w:r w:rsidRPr="00EE6D6F">
        <w:rPr>
          <w:rFonts w:ascii="Tahoma" w:hAnsi="Tahoma" w:cs="Tahoma"/>
          <w:color w:val="333333"/>
          <w:sz w:val="36"/>
          <w:szCs w:val="36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C0164" w:rsidRDefault="001C0164" w:rsidP="00A570D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uto"/>
        <w:jc w:val="both"/>
        <w:rPr>
          <w:rFonts w:ascii="Tahoma" w:hAnsi="Tahoma" w:cs="Tahoma"/>
          <w:color w:val="333333"/>
          <w:sz w:val="36"/>
          <w:szCs w:val="36"/>
        </w:rPr>
      </w:pPr>
      <w:r w:rsidRPr="00EE6D6F">
        <w:rPr>
          <w:rFonts w:ascii="Tahoma" w:hAnsi="Tahoma" w:cs="Tahoma"/>
          <w:color w:val="333333"/>
          <w:sz w:val="36"/>
          <w:szCs w:val="36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C0164" w:rsidRPr="00EE6D6F" w:rsidRDefault="001C0164" w:rsidP="00A570D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uto"/>
        <w:jc w:val="both"/>
        <w:rPr>
          <w:rFonts w:ascii="Tahoma" w:hAnsi="Tahoma" w:cs="Tahoma"/>
          <w:color w:val="333333"/>
          <w:sz w:val="36"/>
          <w:szCs w:val="36"/>
        </w:rPr>
      </w:pPr>
      <w:r w:rsidRPr="00EE6D6F">
        <w:rPr>
          <w:rFonts w:ascii="Tahoma" w:hAnsi="Tahoma" w:cs="Tahoma"/>
          <w:color w:val="333333"/>
          <w:sz w:val="36"/>
          <w:szCs w:val="36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930A0" w:rsidRPr="00A570DF" w:rsidRDefault="001B18A6" w:rsidP="00A570DF">
      <w:pPr>
        <w:shd w:val="clear" w:color="auto" w:fill="FFFFFF" w:themeFill="background1"/>
        <w:rPr>
          <w:sz w:val="32"/>
          <w:szCs w:val="32"/>
        </w:rPr>
      </w:pPr>
    </w:p>
    <w:p w:rsidR="001C0164" w:rsidRPr="00A570DF" w:rsidRDefault="001C0164" w:rsidP="00A570DF">
      <w:pPr>
        <w:shd w:val="clear" w:color="auto" w:fill="FFFFFF" w:themeFill="background1"/>
        <w:rPr>
          <w:sz w:val="32"/>
          <w:szCs w:val="32"/>
        </w:rPr>
      </w:pPr>
    </w:p>
    <w:sectPr w:rsidR="001C0164" w:rsidRPr="00A570DF" w:rsidSect="001C0164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7184"/>
    <w:multiLevelType w:val="hybridMultilevel"/>
    <w:tmpl w:val="55A4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164"/>
    <w:rsid w:val="000425A7"/>
    <w:rsid w:val="001B18A6"/>
    <w:rsid w:val="001C0164"/>
    <w:rsid w:val="0026012E"/>
    <w:rsid w:val="00487374"/>
    <w:rsid w:val="004C37E8"/>
    <w:rsid w:val="004F55F6"/>
    <w:rsid w:val="005E2424"/>
    <w:rsid w:val="00607B78"/>
    <w:rsid w:val="006E37AA"/>
    <w:rsid w:val="00A570DF"/>
    <w:rsid w:val="00B20DE4"/>
    <w:rsid w:val="00EE011B"/>
    <w:rsid w:val="00E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AA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E37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37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E37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0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2268-B70B-44EB-8A26-8B279466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2012-05-04T02:30:00Z</dcterms:created>
  <dcterms:modified xsi:type="dcterms:W3CDTF">2012-05-04T03:14:00Z</dcterms:modified>
</cp:coreProperties>
</file>